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P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КОЖЕВНИКОВСКОГО   </w:t>
      </w:r>
      <w:proofErr w:type="gramStart"/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ПОСТАНОВЛЕНИЕ</w:t>
      </w:r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5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3A7E97" w:rsidRDefault="0067208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</w:t>
      </w:r>
      <w:r w:rsidR="003A7E97"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3A7E97" w:rsidRPr="003A7E97" w:rsidRDefault="003A7E9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A7E97">
        <w:rPr>
          <w:rFonts w:ascii="Times New Roman" w:eastAsia="Times New Roman" w:hAnsi="Times New Roman" w:cs="Times New Roman"/>
          <w:lang w:eastAsia="ru-RU"/>
        </w:rPr>
        <w:t>с.Кожевниково Кожевниковского района Томской области</w:t>
      </w:r>
    </w:p>
    <w:p w:rsidR="003A7E97" w:rsidRDefault="003A7E97" w:rsidP="0052701E">
      <w:pPr>
        <w:jc w:val="center"/>
      </w:pPr>
    </w:p>
    <w:p w:rsidR="0052701E" w:rsidRPr="003F007C" w:rsidRDefault="0052701E" w:rsidP="00527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07C">
        <w:rPr>
          <w:rFonts w:ascii="Times New Roman" w:hAnsi="Times New Roman" w:cs="Times New Roman"/>
          <w:sz w:val="24"/>
          <w:szCs w:val="24"/>
        </w:rPr>
        <w:t>Об утверждении Порядка содержания и ремонта автомобильных дорог общего пользования местного значения "</w:t>
      </w:r>
      <w:r w:rsidR="003A7E97" w:rsidRPr="003F007C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3F007C"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</w:p>
    <w:p w:rsidR="0052701E" w:rsidRDefault="003A7E97" w:rsidP="0052701E">
      <w:pPr>
        <w:jc w:val="center"/>
      </w:pPr>
      <w:r>
        <w:t xml:space="preserve"> </w:t>
      </w:r>
    </w:p>
    <w:p w:rsidR="003A7E97" w:rsidRDefault="0052701E" w:rsidP="003A7E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 xml:space="preserve">В соответствии со статьями 17, 18 Федерального закона от 08.11.2007 N 257-ФЗ "Об автомобильных дорогах </w:t>
      </w:r>
      <w:proofErr w:type="gramStart"/>
      <w:r w:rsidRPr="003A7E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7E97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proofErr w:type="spellStart"/>
      <w:r w:rsidRPr="003A7E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A7E97">
        <w:rPr>
          <w:rFonts w:ascii="Times New Roman" w:hAnsi="Times New Roman" w:cs="Times New Roman"/>
          <w:sz w:val="24"/>
          <w:szCs w:val="24"/>
        </w:rPr>
        <w:t>. 5 п. 1 ст. 14 Федерального закона от 06.10.2003 N 131-ФЗ "Об общих принципах организации местного самоуправления в Российской Федерации", п. 5 ч. 1 ст. 6 Устава муниципального образования "</w:t>
      </w:r>
      <w:r w:rsidR="003A7E97" w:rsidRPr="003A7E97">
        <w:rPr>
          <w:rFonts w:ascii="Times New Roman" w:hAnsi="Times New Roman" w:cs="Times New Roman"/>
          <w:sz w:val="24"/>
          <w:szCs w:val="24"/>
        </w:rPr>
        <w:t>Кожевниковское</w:t>
      </w:r>
      <w:r w:rsidRPr="003A7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E9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A7E97">
        <w:rPr>
          <w:rFonts w:ascii="Times New Roman" w:hAnsi="Times New Roman" w:cs="Times New Roman"/>
          <w:sz w:val="24"/>
          <w:szCs w:val="24"/>
        </w:rPr>
        <w:t xml:space="preserve"> поселение" </w:t>
      </w:r>
    </w:p>
    <w:p w:rsidR="003A7E97" w:rsidRDefault="003A7E97" w:rsidP="003A7E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7E97" w:rsidRPr="003A7E97" w:rsidRDefault="0052701E" w:rsidP="003A7E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>1. Утвердить Порядок содержания и ремонта дорог общего пользования местного значения на территории муниципального образования "</w:t>
      </w:r>
      <w:r w:rsidR="003A7E97" w:rsidRPr="003A7E97">
        <w:rPr>
          <w:rFonts w:ascii="Times New Roman" w:hAnsi="Times New Roman" w:cs="Times New Roman"/>
          <w:sz w:val="24"/>
          <w:szCs w:val="24"/>
        </w:rPr>
        <w:t>Кожевниковское</w:t>
      </w:r>
      <w:r w:rsidRPr="003A7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E9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A7E97">
        <w:rPr>
          <w:rFonts w:ascii="Times New Roman" w:hAnsi="Times New Roman" w:cs="Times New Roman"/>
          <w:sz w:val="24"/>
          <w:szCs w:val="24"/>
        </w:rPr>
        <w:t xml:space="preserve"> поселение" согласно приложению.</w:t>
      </w:r>
    </w:p>
    <w:p w:rsidR="0052701E" w:rsidRPr="003A7E97" w:rsidRDefault="0052701E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3A7E97" w:rsidRPr="003A7E97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3A7E9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2701E" w:rsidRPr="003A7E97" w:rsidRDefault="0052701E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8C307A" w:rsidRDefault="0052701E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9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A7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E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F007C">
        <w:rPr>
          <w:rFonts w:ascii="Times New Roman" w:hAnsi="Times New Roman" w:cs="Times New Roman"/>
          <w:sz w:val="24"/>
          <w:szCs w:val="24"/>
        </w:rPr>
        <w:t>возложить на Заместителя Главы Семенова И.А.</w:t>
      </w:r>
      <w:r w:rsidRPr="003A7E97">
        <w:rPr>
          <w:rFonts w:ascii="Times New Roman" w:hAnsi="Times New Roman" w:cs="Times New Roman"/>
          <w:sz w:val="24"/>
          <w:szCs w:val="24"/>
        </w:rPr>
        <w:t>.</w:t>
      </w:r>
    </w:p>
    <w:p w:rsidR="003F007C" w:rsidRPr="003A7E97" w:rsidRDefault="003F007C" w:rsidP="003A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Кожевниковского</w:t>
      </w: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М.В. Андреев                                                                                                               </w:t>
      </w:r>
    </w:p>
    <w:p w:rsidR="0052701E" w:rsidRDefault="0052701E" w:rsidP="003F007C"/>
    <w:p w:rsidR="0052701E" w:rsidRDefault="0052701E" w:rsidP="003F007C"/>
    <w:p w:rsidR="0052701E" w:rsidRDefault="0052701E" w:rsidP="0052701E">
      <w:pPr>
        <w:jc w:val="center"/>
      </w:pP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 Сергеева</w:t>
      </w:r>
    </w:p>
    <w:p w:rsidR="003F007C" w:rsidRPr="003F007C" w:rsidRDefault="003F007C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44714 </w:t>
      </w:r>
    </w:p>
    <w:p w:rsidR="0052701E" w:rsidRDefault="0052701E" w:rsidP="0052701E">
      <w:pPr>
        <w:jc w:val="center"/>
      </w:pPr>
    </w:p>
    <w:p w:rsidR="008C307A" w:rsidRPr="003F007C" w:rsidRDefault="008C307A" w:rsidP="003F007C">
      <w:pPr>
        <w:tabs>
          <w:tab w:val="left" w:pos="330"/>
        </w:tabs>
      </w:pPr>
    </w:p>
    <w:p w:rsidR="008C307A" w:rsidRDefault="008C307A" w:rsidP="008C3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97" w:rsidRPr="003A7E97" w:rsidRDefault="003A7E97" w:rsidP="003A7E9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A7E97" w:rsidRPr="003A7E97" w:rsidRDefault="003A7E97" w:rsidP="003A7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сельского поселения </w:t>
      </w:r>
    </w:p>
    <w:p w:rsidR="003A7E97" w:rsidRPr="003A7E97" w:rsidRDefault="003A7E97" w:rsidP="003A7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2087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05.04.2018</w:t>
      </w:r>
      <w:r w:rsidRPr="003A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67208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bookmarkStart w:id="0" w:name="_GoBack"/>
      <w:bookmarkEnd w:id="0"/>
    </w:p>
    <w:p w:rsidR="008C307A" w:rsidRDefault="008C307A" w:rsidP="003A7E97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8C307A" w:rsidRPr="008C307A" w:rsidRDefault="008C307A" w:rsidP="008C30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СОДЕРЖАНИЯ И </w:t>
      </w:r>
      <w:r w:rsidR="003A7E97"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РЕМОНТА,</w:t>
      </w: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 ДОРОГ ОБЩЕГО ПОЛЬЗОВАНИЯ МЕСТНОГО ЗНАЧЕНИЯ НА ТЕРРИТОРИИ МУНИЦИПАЛЬНОГО ОБРАЗОВАНИЯ "</w:t>
      </w:r>
      <w:r w:rsidR="004F6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КОЖЕВНИКОВСКОЕ</w:t>
      </w:r>
      <w:r w:rsidRPr="008C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8C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ремонта и содержания автомобильных дорог общего пользования местного значения муниципального образования "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(далее - автомобильные дороги) регулирует отношения, возникающие в связи с осуществлением дорожной деятельности Администрации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подрядными организациями по ремонту и содержанию автомобильных дорог в границах ответственности, определенных Администрацией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Порядок).</w:t>
      </w:r>
      <w:proofErr w:type="gramEnd"/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в соответствии со статьями 17, 18 Федерального закона от 8 ноября 2007 г. N 257-ФЗ "Об автомобильных дорогах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Дорожная деятельность на автомобильных дорогах осуществляется подрядной организацией, определенной в соответствии с требованиями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 А с 01.01.2014 в соответствии с требованиями Федерального закона от 05.04.2013 N 44-ФЗ Заказчиком по ремонту и эксплуатации автомобильных дорог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дороги учитываются на балансе Администрации </w:t>
      </w:r>
      <w:r w:rsidR="0052701E"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4F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Размещение заказов на выполнение работ по содержанию и ремонту автомобильных дорог для муниципальных нужд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осуществляется Администрацией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  <w:proofErr w:type="gramEnd"/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Ремонт и содержание автомобильных дорог осуществляются за счет средств бюджета муниципального образования "</w:t>
      </w:r>
      <w:r w:rsidR="0052701E" w:rsidRPr="0052701E">
        <w:t xml:space="preserve">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поселение", иных предусмотренных законодательством Российской Федерации источников финансирования, а также средств физических 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Целью ремонта и содержания автомобильных дорог является обеспечение сохранности дорог и дорожных сооружений, поддержание безопасных условий и бесперебойного движения транспортных средств.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РАБОТ ПО РЕМОНТУ И СОДЕРЖАНИЮ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и проведение работ по ремонту и содержанию автомобильных дорог включают в себя следующие мероприятия: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проектов или сметных расчетов стоимости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работ по ремонту и содержанию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приемка работ по ремонту и содержанию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результатам оценки технического состояния автомобильных дорог главные распорядители бюджетных средств осуществляют разработку проектов или сметных расчетов на ремонт и содержание дорог.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проектов или сметных расчетов на ремонт и содержание дорог в установленном законодательством Российской Федерации порядке привлекаются специализированные организации.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Проекты или сметные расчеты стоимости работ по ремонту и содержанию автомобильных дорог разрабатываются с учетом размера бюджетных ассигнований на очередной финансовый год.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предусмотренный на содержание и ремонт автомобильных дорог размер средств бюджетных ассигнований ниже потребности, определенной нормативами затрат на содержание и ремонт автомобильных дорог, утвержденными муниципальными правовыми актами, разрабатываются сметные расчеты, в которых определяются виды и состав работ по содержанию автомобильных дорог исходя из фактически выделенных объемов бюджетных ассигнований.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Техническая часть конкурсной документации на проведение торгов для отбора подрядных организаций, на выполнение работ по ремонту и содержанию автомобильных дорог формируется на основании разработанных и утвержденных главным распорядителем бюджетных сре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или сметных расчетов стоимости работ по ремонту и содержанию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Работы по ремонту и содержанию автомобильных дорог осуществляются на основании заключаемых в установленном порядке муниципальных контрактов.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автомобильной дороги - выполняемый в течение года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дорог.</w:t>
      </w: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приемки выполненных работ по содержанию автомобильных дорог определяется условиями муниципальных контрактов.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надзор, текущие и периодические осмотры местных автомобильных дорог и дорожных сооружений;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содержания (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содержание местных автомобильных дорог в соответствии с законодательством Российской Федерации;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содержания местных автомобильных дорог и ежемесячную приемку выполненных работ.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АВТОМОБИЛЬНЫХ ДОРОГ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автомобильных дорог (участков автомобильных дорог), подлежащих ремонту, формируется главным распорядителем бюджетных средств путем сопоставления фактических показателей их состояния, определенных по результатам обследований, диагностики и инженерных изысканий с нормативными значениями.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Приемка результатов работ по ремонту автомобильных дорог, выполненных подрядными организациями, осуществляется главным распорядителем бюджетных сре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условиями заключенных муниципальных контрактов на выполнение работ.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выполнении работ по ремонту автомобильных дорог допускается выполнение работ по ремонту примыканий и съездов, расположенных на участке ремонта.</w:t>
      </w: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и диагностику технического состояния местных автомобильных дорог и дорожных сооружений;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ремонта местных автомобильных дорог и ежемесячную приемку выполненных работ;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приемку законченных ремонтом местных автомобильных дорог и дорожных сооружений в соответствии с действующим законодательством;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прекращении движения транспортных средств и о возможных путях объезда.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КОНТРОЛЯ КАЧЕСТВА ВЫПОЛНЕННЫХ ДОРОЖНЫХ РАБОТ</w:t>
      </w:r>
    </w:p>
    <w:p w:rsidR="008C307A" w:rsidRPr="008C307A" w:rsidRDefault="008C307A" w:rsidP="008C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</w:t>
      </w:r>
      <w:r w:rsidR="0052701E" w:rsidRPr="0052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Кожевниковское</w:t>
      </w: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контролирует: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исполнение муниципальных контрактов (договоров);</w:t>
      </w: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8" w:rsidRDefault="004F6218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4B" w:rsidRDefault="0017304B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8C307A" w:rsidRPr="008C307A" w:rsidRDefault="008C307A" w:rsidP="0052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</w:t>
      </w:r>
    </w:p>
    <w:p w:rsidR="00B30424" w:rsidRPr="008C307A" w:rsidRDefault="00672087" w:rsidP="005270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424" w:rsidRPr="008C307A" w:rsidSect="008C307A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A"/>
    <w:rsid w:val="00016601"/>
    <w:rsid w:val="0017304B"/>
    <w:rsid w:val="003A7E97"/>
    <w:rsid w:val="003F007C"/>
    <w:rsid w:val="004F6218"/>
    <w:rsid w:val="0052701E"/>
    <w:rsid w:val="00672087"/>
    <w:rsid w:val="008C307A"/>
    <w:rsid w:val="008D5F34"/>
    <w:rsid w:val="00A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9</cp:revision>
  <cp:lastPrinted>2018-04-02T04:49:00Z</cp:lastPrinted>
  <dcterms:created xsi:type="dcterms:W3CDTF">2018-03-01T06:52:00Z</dcterms:created>
  <dcterms:modified xsi:type="dcterms:W3CDTF">2018-07-17T02:27:00Z</dcterms:modified>
</cp:coreProperties>
</file>